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6D" w:rsidRPr="005E7734" w:rsidRDefault="0032306D" w:rsidP="0032306D">
      <w:pPr>
        <w:jc w:val="center"/>
        <w:rPr>
          <w:rFonts w:ascii="TH SarabunIT๙" w:hAnsi="TH SarabunIT๙" w:cs="TH SarabunIT๙"/>
        </w:rPr>
      </w:pPr>
      <w:r w:rsidRPr="005E7734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2311874</wp:posOffset>
            </wp:positionH>
            <wp:positionV relativeFrom="paragraph">
              <wp:posOffset>-382137</wp:posOffset>
            </wp:positionV>
            <wp:extent cx="1113714" cy="125559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125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06D" w:rsidRPr="005E7734" w:rsidRDefault="0032306D" w:rsidP="0032306D">
      <w:pPr>
        <w:pStyle w:val="a3"/>
        <w:rPr>
          <w:rFonts w:ascii="TH SarabunIT๙" w:hAnsi="TH SarabunIT๙" w:cs="TH SarabunIT๙"/>
        </w:rPr>
      </w:pPr>
    </w:p>
    <w:p w:rsidR="0032306D" w:rsidRPr="005E7734" w:rsidRDefault="0032306D" w:rsidP="0032306D">
      <w:pPr>
        <w:pStyle w:val="a3"/>
        <w:rPr>
          <w:rFonts w:ascii="TH SarabunIT๙" w:hAnsi="TH SarabunIT๙" w:cs="TH SarabunIT๙"/>
        </w:rPr>
      </w:pPr>
    </w:p>
    <w:p w:rsidR="0032306D" w:rsidRDefault="0032306D" w:rsidP="0032306D">
      <w:pPr>
        <w:pStyle w:val="a3"/>
        <w:tabs>
          <w:tab w:val="left" w:pos="4536"/>
        </w:tabs>
        <w:rPr>
          <w:rFonts w:ascii="TH SarabunIT๙" w:hAnsi="TH SarabunIT๙" w:cs="TH SarabunIT๙"/>
        </w:rPr>
      </w:pPr>
    </w:p>
    <w:p w:rsidR="0032306D" w:rsidRPr="005E7734" w:rsidRDefault="007F61E4" w:rsidP="0032306D">
      <w:pPr>
        <w:pStyle w:val="a3"/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2306D">
        <w:rPr>
          <w:rFonts w:ascii="TH SarabunIT๙" w:hAnsi="TH SarabunIT๙" w:cs="TH SarabunIT๙" w:hint="cs"/>
          <w:cs/>
        </w:rPr>
        <w:t>ประกาศ</w:t>
      </w:r>
      <w:r w:rsidR="001C5791">
        <w:rPr>
          <w:rFonts w:ascii="TH SarabunIT๙" w:hAnsi="TH SarabunIT๙" w:cs="TH SarabunIT๙"/>
          <w:cs/>
        </w:rPr>
        <w:t>เทศบาลตำบล</w:t>
      </w:r>
      <w:r w:rsidR="001C5791">
        <w:rPr>
          <w:rFonts w:ascii="TH SarabunIT๙" w:hAnsi="TH SarabunIT๙" w:cs="TH SarabunIT๙" w:hint="cs"/>
          <w:cs/>
        </w:rPr>
        <w:t>บ้านส้อง</w:t>
      </w:r>
    </w:p>
    <w:p w:rsidR="0032306D" w:rsidRPr="005E7734" w:rsidRDefault="0032306D" w:rsidP="0032306D">
      <w:pPr>
        <w:pStyle w:val="a3"/>
        <w:rPr>
          <w:rFonts w:ascii="TH SarabunIT๙" w:hAnsi="TH SarabunIT๙" w:cs="TH SarabunIT๙"/>
          <w:cs/>
        </w:rPr>
      </w:pPr>
      <w:r w:rsidRPr="005E7734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>การแสดงเจตจำนงสุจริต เสริมสร้างคุณธรรม และความโปร่งใสในการบริหารงาน</w:t>
      </w:r>
    </w:p>
    <w:p w:rsidR="0032306D" w:rsidRPr="00B9660B" w:rsidRDefault="0032306D" w:rsidP="0032306D">
      <w:pPr>
        <w:pStyle w:val="a3"/>
        <w:rPr>
          <w:rFonts w:ascii="TH SarabunIT๙" w:hAnsi="TH SarabunIT๙" w:cs="TH SarabunIT๙"/>
        </w:rPr>
      </w:pPr>
      <w:r w:rsidRPr="005E7734">
        <w:rPr>
          <w:rFonts w:ascii="TH SarabunIT๙" w:hAnsi="TH SarabunIT๙" w:cs="TH SarabunIT๙"/>
          <w:cs/>
        </w:rPr>
        <w:t>-----------------------------</w:t>
      </w:r>
    </w:p>
    <w:p w:rsidR="0032306D" w:rsidRDefault="0032306D" w:rsidP="0032306D">
      <w:pPr>
        <w:pStyle w:val="a3"/>
        <w:spacing w:before="24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ตามที่คณะรัฐมนตรีมีมติให้ความเห็นชอบยุทธศาสตร์ชาติว่าด้วยการป้องกันและปราบปรามการทุจริต ระยะที่ 3 (พ.ศ.2560 </w:t>
      </w:r>
      <w:r>
        <w:rPr>
          <w:rFonts w:ascii="TH SarabunIT๙" w:hAnsi="TH SarabunIT๙" w:cs="TH SarabunIT๙"/>
          <w:color w:val="000000" w:themeColor="text1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2564)  เมื่อวันที่ 11 ตุลาคม 2559 และให้ความ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 ระยะที่ 3 (พ.ศ.2560 </w:t>
      </w:r>
      <w:r>
        <w:rPr>
          <w:rFonts w:ascii="TH SarabunIT๙" w:hAnsi="TH SarabunIT๙" w:cs="TH SarabunIT๙"/>
          <w:color w:val="000000" w:themeColor="text1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2564)  สู่การปฏิบัติตามแผนงาน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บูรณา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การและป้องกันปราบปรามการทุจริตและ     ประพฤติมิชอบ  ที่กำหนดไว้ว่า “ประเทศไทยใสสะอาด ไทยทั้งชาติต้านทุจริต (</w:t>
      </w:r>
      <w:r>
        <w:rPr>
          <w:rFonts w:ascii="TH SarabunIT๙" w:hAnsi="TH SarabunIT๙" w:cs="TH SarabunIT๙"/>
          <w:color w:val="000000" w:themeColor="text1"/>
        </w:rPr>
        <w:t>Zero Tolerance &amp; Clean Thailand)</w:t>
      </w:r>
      <w:r>
        <w:rPr>
          <w:rFonts w:ascii="TH SarabunIT๙" w:hAnsi="TH SarabunIT๙" w:cs="TH SarabunIT๙" w:hint="cs"/>
          <w:color w:val="000000" w:themeColor="text1"/>
          <w:cs/>
        </w:rPr>
        <w:t>”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ร่วมกันต่อไป และพร้อมที่จะได้รับการติดตามตรวจสอบการปฏิบัติงานตามเจตจำนงที่ได้แสดงไว้อย่างจริงใจ  ทั้งจากเจ้าหน้าที่ภายในหน่วยงานและจากผู้มีส่วนได้เสียหรือสาธารณชนภายนอกหน่วยงาน   โดยให้เริ่มดำเนินการตั้งแต่ปีงบประมาณ พ.ศ.2560 เป็นต้นไป</w:t>
      </w:r>
    </w:p>
    <w:p w:rsidR="0032306D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ในการน</w:t>
      </w:r>
      <w:r w:rsidR="001C5791">
        <w:rPr>
          <w:rFonts w:ascii="TH SarabunIT๙" w:hAnsi="TH SarabunIT๙" w:cs="TH SarabunIT๙" w:hint="cs"/>
          <w:color w:val="000000" w:themeColor="text1"/>
          <w:cs/>
        </w:rPr>
        <w:t>ี้ข้าพเจ้า นายคนองศิลป์  ชิตรกุล  นายกเทศมนตรีตำบลบ้านส้อง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จึงขอประกาศเจตจำนงว่า จะเป็นแบบอย่างที่ดีในการบริหารงานด้วยความซื่อสัตย์สุจริต มีคุณธรรม ความโปร่งใส ปราศจากการทุจริต และเพื่อเสริมสร้างคุณธรรม จริยธรรม และความโปร่งใสในการบริหารง</w:t>
      </w:r>
      <w:r w:rsidR="00B4317D">
        <w:rPr>
          <w:rFonts w:ascii="TH SarabunIT๙" w:hAnsi="TH SarabunIT๙" w:cs="TH SarabunIT๙" w:hint="cs"/>
          <w:color w:val="000000" w:themeColor="text1"/>
          <w:cs/>
        </w:rPr>
        <w:t>านของเทศบาลตำบล     บ้านส้อง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ดังนั้นเพื่อให้บรรลุเจตนารมณ์ อันจะก่อให้เกิดประโยชน์สูงสุดต่อประเทศชาติและประชาชน       จึงขอให้คำมั่นที่จะนำพา คณะผู้บริหาร สมาชิกสภาเทศบาล พนักงานเทศบาล พนักงานครู ลูกจ้างประจำ พนักงานจ้างเทศบ</w:t>
      </w:r>
      <w:r w:rsidR="001C5791">
        <w:rPr>
          <w:rFonts w:ascii="TH SarabunIT๙" w:hAnsi="TH SarabunIT๙" w:cs="TH SarabunIT๙" w:hint="cs"/>
          <w:color w:val="000000" w:themeColor="text1"/>
          <w:cs/>
        </w:rPr>
        <w:t>าล ในสังกัดเทศบาลตำบลบ้านส้อง</w:t>
      </w:r>
      <w:r>
        <w:rPr>
          <w:rFonts w:ascii="TH SarabunIT๙" w:hAnsi="TH SarabunIT๙" w:cs="TH SarabunIT๙" w:hint="cs"/>
          <w:color w:val="000000" w:themeColor="text1"/>
          <w:cs/>
        </w:rPr>
        <w:t>ทุกคน ให้ปฏิบัติราชการด้วยความซื่อสัตย์สุจริต ยุติธรรม  ควบคู่กับการบริหารจัดการที่มีประสิทธิภาพ และร่วมมือกับทุกภาคส่วนในการป้องกันและปราบปรามการทุจริต และประพฤติมิชอบของเจ้าหน้าที่ทุกระดับรวมทั้งตอบสนอง และอำนวยความสะดวกแก่ประชาชน และกำห</w:t>
      </w:r>
      <w:r w:rsidR="001C5791">
        <w:rPr>
          <w:rFonts w:ascii="TH SarabunIT๙" w:hAnsi="TH SarabunIT๙" w:cs="TH SarabunIT๙" w:hint="cs"/>
          <w:color w:val="000000" w:themeColor="text1"/>
          <w:cs/>
        </w:rPr>
        <w:t>นดแนวทางให้เทศบาลตำบลบ้านส้อง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ถือปฏิบัติและดำเนินการดังต่อไปนี้</w:t>
      </w:r>
    </w:p>
    <w:p w:rsidR="0032306D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1. ด้านความโปร่งใส จะบริหารงานด้วยความถูกต้อง ยุติธรรม ตรวจสอบได้ ประชาชนสามารถเข้าถึงข้อมูลข่าวสารขององค์กร พร้อมเปิดโอกาสให้ผู้มีส่วนได้เสียทั้งจากภายในและภายนอกหน่วยงาน สามารถเข้าถึงข้อมูลข่าวสารด้วยวิธีต่างๆ ได้หลากหลายช่องทาง การดำเนินการจัดซื้อจัดจ้าง ส่งเสริมให้เกิดความโปร่งใสในทุกขั้นตอน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32306D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2. มีความพร้อมรับผิด มีเจตจำนงสุจริตในการบริหารงานและพร้อมที่จะรับผิดในการทำงานและการบริหารงานเมื่อเกิดความผิดพลาด เพื่อสร้างความเชื่อมั่นแก่สังคมว่าการขับเคลื่อนหน่วยงาน จะเป็นไปอย่างมีคุณธรรมและมีธรรมาภิบาล</w:t>
      </w:r>
    </w:p>
    <w:p w:rsidR="0032306D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3. ด้านความปลอดจากการทุจริตในการปฏิบัติงาน มีเจตจำนงสุจริตที่จะทำให้หน่วยงานปลอดจากการทุจริตในเชิงนโยบายและการทุจริตต่อหน้าที่ โดยไม่ใช้ตำแหน่งหน้าที่ในการเอื้อประโยชน์หรือรับสินบน</w:t>
      </w:r>
    </w:p>
    <w:p w:rsidR="0032306D" w:rsidRDefault="0032306D" w:rsidP="0032306D">
      <w:pPr>
        <w:pStyle w:val="a3"/>
        <w:jc w:val="righ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/4. ด้านวัฒนธรรม... </w:t>
      </w:r>
    </w:p>
    <w:p w:rsidR="0032306D" w:rsidRDefault="0032306D" w:rsidP="0032306D">
      <w:pPr>
        <w:pStyle w:val="a3"/>
        <w:jc w:val="thaiDistribute"/>
        <w:rPr>
          <w:rFonts w:ascii="TH SarabunIT๙" w:hAnsi="TH SarabunIT๙" w:cs="TH SarabunIT๙"/>
          <w:color w:val="000000" w:themeColor="text1"/>
        </w:rPr>
      </w:pPr>
    </w:p>
    <w:p w:rsidR="0032306D" w:rsidRDefault="0032306D" w:rsidP="0032306D">
      <w:pPr>
        <w:pStyle w:val="a3"/>
        <w:rPr>
          <w:rFonts w:ascii="TH SarabunIT๙" w:hAnsi="TH SarabunIT๙" w:cs="TH SarabunIT๙"/>
          <w:color w:val="000000" w:themeColor="text1"/>
        </w:rPr>
      </w:pPr>
      <w:r w:rsidRPr="00AC3128">
        <w:rPr>
          <w:rFonts w:ascii="TH SarabunIT๙" w:hAnsi="TH SarabunIT๙" w:cs="TH SarabunIT๙" w:hint="cs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2 -</w:t>
      </w:r>
    </w:p>
    <w:p w:rsidR="0032306D" w:rsidRDefault="0032306D" w:rsidP="0032306D">
      <w:pPr>
        <w:pStyle w:val="a3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4. ด้านวัฒนธรรมคุณธรรมในองค์กร บริหารงานและปฏิบัติงานตามหลักธรรมาภิบาล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  มีความละอาย และเกรงกลัวที่จะทุจริต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รวมทั้งการดำเนินการเพื่อป้องกันผลประโยชน์ทับซ้อน</w:t>
      </w:r>
    </w:p>
    <w:p w:rsidR="0032306D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5. ด้านวัฒนธรรมการทำงานในหน่วยงาน 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 ในเรื่องการบริหารงานบุคคล การบริหารงบประมาณ การมอบหมายงาน และการบริหารสภาพแวดล้อมในการทำงาน</w:t>
      </w:r>
    </w:p>
    <w:p w:rsidR="0032306D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6. ด้านการสื่อสารภายในหน่วยงาน ส่งเสริมและพัฒนาการสื่อสารโดยนำเทคโนโลยีทันสมัยมาปรับใช้ในการประชาสัมพันธ์ให้ประชาชน แ</w:t>
      </w:r>
      <w:r w:rsidR="001C5791">
        <w:rPr>
          <w:rFonts w:ascii="TH SarabunIT๙" w:hAnsi="TH SarabunIT๙" w:cs="TH SarabunIT๙" w:hint="cs"/>
          <w:color w:val="000000" w:themeColor="text1"/>
          <w:cs/>
        </w:rPr>
        <w:t>ละบุคลากรในเทศบาลตำบลบ้านส้อง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 ร้องเรียนร้องทุกข์ ผ่านเว็บไซต์ และศูนย์รับเรื่องราวร้องเร</w:t>
      </w:r>
      <w:r w:rsidR="001C5791">
        <w:rPr>
          <w:rFonts w:ascii="TH SarabunIT๙" w:hAnsi="TH SarabunIT๙" w:cs="TH SarabunIT๙" w:hint="cs"/>
          <w:color w:val="000000" w:themeColor="text1"/>
          <w:cs/>
        </w:rPr>
        <w:t>ียนร้องทุกข์เทศบาลตำบลบ้านส้อง</w:t>
      </w:r>
    </w:p>
    <w:p w:rsidR="0032306D" w:rsidRPr="00BE2A5B" w:rsidRDefault="0032306D" w:rsidP="0032306D">
      <w:pPr>
        <w:pStyle w:val="a3"/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จึงประกาศให้ทราบโดยทั่วกัน</w:t>
      </w:r>
    </w:p>
    <w:p w:rsidR="0032306D" w:rsidRPr="005E7734" w:rsidRDefault="0032306D" w:rsidP="0032306D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>
        <w:rPr>
          <w:rFonts w:ascii="TH SarabunIT๙" w:hAnsi="TH SarabunIT๙" w:cs="TH SarabunIT๙"/>
          <w:cs/>
        </w:rPr>
        <w:t xml:space="preserve">  ณ  วันที่ </w:t>
      </w:r>
      <w:r w:rsidR="00B4317D">
        <w:rPr>
          <w:rFonts w:ascii="TH SarabunIT๙" w:hAnsi="TH SarabunIT๙" w:cs="TH SarabunIT๙" w:hint="cs"/>
          <w:cs/>
        </w:rPr>
        <w:t xml:space="preserve"> </w:t>
      </w:r>
      <w:r w:rsidR="002374A6">
        <w:rPr>
          <w:rFonts w:ascii="TH SarabunIT๙" w:hAnsi="TH SarabunIT๙" w:cs="TH SarabunIT๙" w:hint="cs"/>
          <w:cs/>
        </w:rPr>
        <w:t>10</w:t>
      </w:r>
      <w:r w:rsidRPr="005E773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4317D">
        <w:rPr>
          <w:rFonts w:ascii="TH SarabunIT๙" w:hAnsi="TH SarabunIT๙" w:cs="TH SarabunIT๙"/>
          <w:cs/>
        </w:rPr>
        <w:t>เดือน</w:t>
      </w:r>
      <w:r w:rsidR="00B4317D">
        <w:rPr>
          <w:rFonts w:ascii="TH SarabunIT๙" w:hAnsi="TH SarabunIT๙" w:cs="TH SarabunIT๙" w:hint="cs"/>
          <w:cs/>
        </w:rPr>
        <w:t xml:space="preserve"> มกราคม </w:t>
      </w:r>
      <w:r w:rsidR="00B4317D">
        <w:rPr>
          <w:rFonts w:ascii="TH SarabunIT๙" w:hAnsi="TH SarabunIT๙" w:cs="TH SarabunIT๙"/>
          <w:cs/>
        </w:rPr>
        <w:t>พ.ศ.256</w:t>
      </w:r>
      <w:r w:rsidR="00B4317D">
        <w:rPr>
          <w:rFonts w:ascii="TH SarabunIT๙" w:hAnsi="TH SarabunIT๙" w:cs="TH SarabunIT๙" w:hint="cs"/>
          <w:cs/>
        </w:rPr>
        <w:t>1</w:t>
      </w:r>
    </w:p>
    <w:p w:rsidR="0032306D" w:rsidRDefault="0032306D" w:rsidP="0032306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t xml:space="preserve">                 </w:t>
      </w:r>
    </w:p>
    <w:p w:rsidR="001C5791" w:rsidRDefault="00EC349D" w:rsidP="0032306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165860" cy="480060"/>
            <wp:effectExtent l="0" t="0" r="0" b="0"/>
            <wp:docPr id="1" name="รูปภาพ 1" descr="D:\ลายเซ็นต์\ลาย นาย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ต์\ลาย นาย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791" w:rsidRPr="00776213" w:rsidRDefault="001C5791" w:rsidP="0032306D">
      <w:pPr>
        <w:pStyle w:val="a3"/>
        <w:rPr>
          <w:rFonts w:ascii="TH SarabunIT๙" w:hAnsi="TH SarabunIT๙" w:cs="TH SarabunIT๙"/>
        </w:rPr>
      </w:pPr>
    </w:p>
    <w:p w:rsidR="0032306D" w:rsidRPr="005E7734" w:rsidRDefault="001C5791" w:rsidP="0032306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(นาย</w:t>
      </w:r>
      <w:r>
        <w:rPr>
          <w:rFonts w:ascii="TH SarabunIT๙" w:hAnsi="TH SarabunIT๙" w:cs="TH SarabunIT๙" w:hint="cs"/>
          <w:cs/>
        </w:rPr>
        <w:t>คนองศิลป์  ชิตรกุล</w:t>
      </w:r>
      <w:r w:rsidR="0032306D" w:rsidRPr="005E7734">
        <w:rPr>
          <w:rFonts w:ascii="TH SarabunIT๙" w:hAnsi="TH SarabunIT๙" w:cs="TH SarabunIT๙"/>
          <w:cs/>
        </w:rPr>
        <w:t>)</w:t>
      </w:r>
    </w:p>
    <w:p w:rsidR="0032306D" w:rsidRPr="005E7734" w:rsidRDefault="001C5791" w:rsidP="0032306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นายกเทศมนตรีตำบล</w:t>
      </w:r>
      <w:r>
        <w:rPr>
          <w:rFonts w:ascii="TH SarabunIT๙" w:hAnsi="TH SarabunIT๙" w:cs="TH SarabunIT๙" w:hint="cs"/>
          <w:cs/>
        </w:rPr>
        <w:t>บ้านส้อง</w:t>
      </w:r>
    </w:p>
    <w:p w:rsidR="0032306D" w:rsidRPr="005E7734" w:rsidRDefault="0032306D" w:rsidP="0032306D">
      <w:pPr>
        <w:rPr>
          <w:rFonts w:ascii="TH SarabunIT๙" w:hAnsi="TH SarabunIT๙" w:cs="TH SarabunIT๙"/>
        </w:rPr>
      </w:pPr>
    </w:p>
    <w:p w:rsidR="0032306D" w:rsidRDefault="0032306D" w:rsidP="0032306D"/>
    <w:p w:rsidR="0032306D" w:rsidRDefault="0032306D" w:rsidP="0032306D"/>
    <w:p w:rsidR="0032306D" w:rsidRDefault="0032306D" w:rsidP="0032306D"/>
    <w:p w:rsidR="0032306D" w:rsidRDefault="0032306D" w:rsidP="0032306D"/>
    <w:p w:rsidR="0032306D" w:rsidRDefault="0032306D" w:rsidP="0032306D"/>
    <w:p w:rsidR="0032306D" w:rsidRDefault="0032306D" w:rsidP="0032306D"/>
    <w:p w:rsidR="0032306D" w:rsidRDefault="0032306D" w:rsidP="0032306D"/>
    <w:p w:rsidR="00595027" w:rsidRPr="0032306D" w:rsidRDefault="00B636AA"/>
    <w:sectPr w:rsidR="00595027" w:rsidRPr="0032306D" w:rsidSect="000A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2306D"/>
    <w:rsid w:val="000A26A3"/>
    <w:rsid w:val="001C5791"/>
    <w:rsid w:val="002374A6"/>
    <w:rsid w:val="002C16F9"/>
    <w:rsid w:val="0032306D"/>
    <w:rsid w:val="00554B15"/>
    <w:rsid w:val="005763C2"/>
    <w:rsid w:val="007F61E4"/>
    <w:rsid w:val="00A33FE5"/>
    <w:rsid w:val="00B4317D"/>
    <w:rsid w:val="00B636AA"/>
    <w:rsid w:val="00E11BC5"/>
    <w:rsid w:val="00EC349D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D"/>
    <w:pPr>
      <w:spacing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32306D"/>
    <w:pPr>
      <w:jc w:val="center"/>
    </w:pPr>
    <w:rPr>
      <w:rFonts w:ascii="AngsanaUPC" w:hAnsi="AngsanaUPC" w:cs="AngsanaUPC"/>
    </w:rPr>
  </w:style>
  <w:style w:type="paragraph" w:styleId="a4">
    <w:name w:val="Balloon Text"/>
    <w:basedOn w:val="a"/>
    <w:link w:val="a5"/>
    <w:uiPriority w:val="99"/>
    <w:semiHidden/>
    <w:unhideWhenUsed/>
    <w:rsid w:val="0032306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306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5</cp:revision>
  <dcterms:created xsi:type="dcterms:W3CDTF">2017-08-15T02:59:00Z</dcterms:created>
  <dcterms:modified xsi:type="dcterms:W3CDTF">2019-06-27T08:35:00Z</dcterms:modified>
</cp:coreProperties>
</file>